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BCC" w:rsidRDefault="00756BCC" w:rsidP="00F74723">
      <w:pPr>
        <w:spacing w:line="576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</w:p>
    <w:p w:rsidR="00756BCC" w:rsidRPr="003E7EBF" w:rsidRDefault="00756BCC" w:rsidP="005136FB">
      <w:pPr>
        <w:spacing w:line="576" w:lineRule="exact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3E7EBF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附件</w:t>
      </w:r>
      <w:r w:rsidRPr="003E7EBF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2</w:t>
      </w:r>
    </w:p>
    <w:p w:rsidR="003E7EBF" w:rsidRDefault="00756BCC" w:rsidP="003E7EBF">
      <w:pPr>
        <w:spacing w:beforeLines="100" w:before="312" w:line="576" w:lineRule="exact"/>
        <w:ind w:firstLineChars="200" w:firstLine="880"/>
        <w:jc w:val="center"/>
        <w:rPr>
          <w:rFonts w:ascii="华文中宋" w:eastAsia="华文中宋" w:hAnsi="华文中宋" w:cs="Times New Roman"/>
          <w:color w:val="000000" w:themeColor="text1"/>
          <w:sz w:val="44"/>
          <w:szCs w:val="44"/>
        </w:rPr>
      </w:pPr>
      <w:r w:rsidRPr="00756BCC">
        <w:rPr>
          <w:rFonts w:ascii="华文中宋" w:eastAsia="华文中宋" w:hAnsi="华文中宋" w:cs="Times New Roman" w:hint="eastAsia"/>
          <w:color w:val="000000" w:themeColor="text1"/>
          <w:sz w:val="44"/>
          <w:szCs w:val="44"/>
        </w:rPr>
        <w:t>拟宣布失效的园区管委会</w:t>
      </w:r>
    </w:p>
    <w:p w:rsidR="00756BCC" w:rsidRPr="00756BCC" w:rsidRDefault="00756BCC" w:rsidP="003E7EBF">
      <w:pPr>
        <w:spacing w:afterLines="100" w:after="312" w:line="576" w:lineRule="exact"/>
        <w:ind w:firstLineChars="200" w:firstLine="880"/>
        <w:jc w:val="center"/>
        <w:rPr>
          <w:rFonts w:ascii="华文中宋" w:eastAsia="华文中宋" w:hAnsi="华文中宋" w:cs="Times New Roman"/>
          <w:color w:val="000000"/>
          <w:kern w:val="0"/>
          <w:sz w:val="44"/>
          <w:szCs w:val="44"/>
        </w:rPr>
      </w:pPr>
      <w:bookmarkStart w:id="0" w:name="_GoBack"/>
      <w:bookmarkEnd w:id="0"/>
      <w:r w:rsidRPr="00756BCC">
        <w:rPr>
          <w:rFonts w:ascii="华文中宋" w:eastAsia="华文中宋" w:hAnsi="华文中宋" w:cs="Times New Roman" w:hint="eastAsia"/>
          <w:color w:val="000000" w:themeColor="text1"/>
          <w:sz w:val="44"/>
          <w:szCs w:val="44"/>
        </w:rPr>
        <w:t>行政规范性文件</w:t>
      </w:r>
      <w:r w:rsidR="003E7EBF">
        <w:rPr>
          <w:rFonts w:ascii="华文中宋" w:eastAsia="华文中宋" w:hAnsi="华文中宋" w:cs="Times New Roman" w:hint="eastAsia"/>
          <w:color w:val="000000" w:themeColor="text1"/>
          <w:sz w:val="44"/>
          <w:szCs w:val="44"/>
        </w:rPr>
        <w:t>目录</w:t>
      </w:r>
    </w:p>
    <w:p w:rsidR="00572DEF" w:rsidRPr="003C4B4D" w:rsidRDefault="00756BCC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555EC2" w:rsidRP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苏州工业园区管理委员会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关于修改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《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苏州工业园区污水处理厂环境保护监督管理实施细则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(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试行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)</w:t>
      </w:r>
      <w:r w:rsidR="00555EC2" w:rsidRP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》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的决定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004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572DEF" w:rsidRPr="003C4B4D" w:rsidRDefault="00756BCC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.</w:t>
      </w:r>
      <w:r w:rsidR="00572DEF" w:rsidRPr="003C4B4D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r w:rsidR="00572DEF" w:rsidRPr="003C4B4D">
        <w:rPr>
          <w:rFonts w:ascii="Times New Roman" w:eastAsia="仿宋_GB2312" w:hAnsi="Times New Roman" w:cs="Times New Roman"/>
          <w:kern w:val="0"/>
          <w:sz w:val="32"/>
          <w:szCs w:val="32"/>
        </w:rPr>
        <w:t>关于苏州工业园区政策性</w:t>
      </w:r>
      <w:r w:rsidR="00572DEF" w:rsidRPr="003C4B4D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572DEF" w:rsidRPr="003C4B4D">
        <w:rPr>
          <w:rFonts w:ascii="Times New Roman" w:eastAsia="仿宋_GB2312" w:hAnsi="Times New Roman" w:cs="Times New Roman"/>
          <w:kern w:val="0"/>
          <w:sz w:val="32"/>
          <w:szCs w:val="32"/>
        </w:rPr>
        <w:t>农转非</w:t>
      </w:r>
      <w:r w:rsidR="00572DEF" w:rsidRPr="003C4B4D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="00572DEF" w:rsidRPr="003C4B4D">
        <w:rPr>
          <w:rFonts w:ascii="Times New Roman" w:eastAsia="仿宋_GB2312" w:hAnsi="Times New Roman" w:cs="Times New Roman"/>
          <w:kern w:val="0"/>
          <w:sz w:val="32"/>
          <w:szCs w:val="32"/>
        </w:rPr>
        <w:t>等历史遗留问题的处理意见</w:t>
      </w:r>
      <w:r w:rsidR="00555EC2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kern w:val="0"/>
          <w:sz w:val="32"/>
          <w:szCs w:val="32"/>
        </w:rPr>
        <w:t>004</w:t>
      </w:r>
      <w:r w:rsidR="00555EC2">
        <w:rPr>
          <w:rFonts w:ascii="Times New Roman" w:eastAsia="仿宋_GB2312" w:hAnsi="Times New Roman" w:cs="Times New Roman"/>
          <w:kern w:val="0"/>
          <w:sz w:val="32"/>
          <w:szCs w:val="32"/>
        </w:rPr>
        <w:t>年印发）</w:t>
      </w:r>
    </w:p>
    <w:p w:rsidR="00572DEF" w:rsidRPr="003C4B4D" w:rsidRDefault="00756BCC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572DEF" w:rsidRPr="003C4B4D">
        <w:rPr>
          <w:rFonts w:ascii="Times New Roman" w:eastAsia="仿宋_GB2312" w:hAnsi="Times New Roman" w:cs="Times New Roman"/>
          <w:kern w:val="0"/>
          <w:sz w:val="32"/>
          <w:szCs w:val="32"/>
        </w:rPr>
        <w:t>.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关于园区教育系统教职工参加社会保障制度的通知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005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572DEF" w:rsidRPr="003C4B4D" w:rsidRDefault="00756BCC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苏州工业园区加强流动人口计划生育管理服务工作的实施意见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007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572DEF" w:rsidRPr="003C4B4D" w:rsidRDefault="00756BCC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关于园区公积金会员动用普通专户存款支付优租房租金的实施办法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008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572DEF" w:rsidRPr="003C4B4D" w:rsidRDefault="00756BCC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苏州工业园区国有资本经营收益收支管理暂行办法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008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572DEF" w:rsidRPr="003C4B4D" w:rsidRDefault="006F1B61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7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苏州工业园区关于完善历史遗留问题人员社会保障的意见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009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F40C93" w:rsidRPr="003C4B4D" w:rsidRDefault="006F1B61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8</w:t>
      </w:r>
      <w:r w:rsidR="00F40C93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F40C93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关于调整苏州工业园区公积金有关规定的通知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009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F40C93" w:rsidRPr="003C4B4D" w:rsidRDefault="006F1B61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9</w:t>
      </w:r>
      <w:r w:rsidR="00F40C93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F40C93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苏州工业园区关于政府向社会力量购买服务的实施意见（试行）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013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F40C93" w:rsidRPr="003C4B4D" w:rsidRDefault="006F1B61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10</w:t>
      </w:r>
      <w:r w:rsidR="00F40C93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F40C93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苏州工业园区科技资金管理办法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014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713185" w:rsidRPr="003C4B4D" w:rsidRDefault="006F1B61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11</w:t>
      </w:r>
      <w:r w:rsidR="00713185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713185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园区管委会关于调整苏州工业园区社会保险（公积金）有关政策的通知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014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713185" w:rsidRPr="003C4B4D" w:rsidRDefault="006F1B61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12</w:t>
      </w:r>
      <w:r w:rsidR="00713185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713185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苏州工业园区公共移动通信基站规划建设管理办法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015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713185" w:rsidRPr="003C4B4D" w:rsidRDefault="006F1B61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13</w:t>
      </w:r>
      <w:r w:rsidR="00713185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713185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苏州工业园区社区社会组织管理暂行办法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015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713185" w:rsidRPr="003C4B4D" w:rsidRDefault="006F1B61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14</w:t>
      </w:r>
      <w:r w:rsidR="00713185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713185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苏州工业园区支持大学生创新创业的实施意见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017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713185" w:rsidRPr="003C4B4D" w:rsidRDefault="006F1B61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15</w:t>
      </w:r>
      <w:r w:rsidR="00713185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 w:rsidR="00713185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苏州工业园区文化体育旅游引导资金管理办法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555E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017</w:t>
      </w:r>
      <w:r w:rsidR="00555EC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sectPr w:rsidR="00EC19D3" w:rsidRPr="003C4B4D" w:rsidSect="00C11907">
      <w:footerReference w:type="even" r:id="rId8"/>
      <w:footerReference w:type="default" r:id="rId9"/>
      <w:pgSz w:w="11906" w:h="16838"/>
      <w:pgMar w:top="2098" w:right="1474" w:bottom="1985" w:left="1588" w:header="851" w:footer="124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7C7" w:rsidRDefault="009677C7" w:rsidP="006E1411">
      <w:r>
        <w:separator/>
      </w:r>
    </w:p>
  </w:endnote>
  <w:endnote w:type="continuationSeparator" w:id="0">
    <w:p w:rsidR="009677C7" w:rsidRDefault="009677C7" w:rsidP="006E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9951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11907" w:rsidRPr="00C11907" w:rsidRDefault="00C11907">
        <w:pPr>
          <w:pStyle w:val="a4"/>
          <w:rPr>
            <w:rFonts w:asciiTheme="minorEastAsia" w:hAnsiTheme="minorEastAsia"/>
            <w:sz w:val="28"/>
            <w:szCs w:val="28"/>
          </w:rPr>
        </w:pPr>
        <w:r w:rsidRPr="00C11907">
          <w:rPr>
            <w:rFonts w:asciiTheme="minorEastAsia" w:hAnsiTheme="minorEastAsia"/>
            <w:sz w:val="28"/>
            <w:szCs w:val="28"/>
          </w:rPr>
          <w:fldChar w:fldCharType="begin"/>
        </w:r>
        <w:r w:rsidRPr="00C11907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11907">
          <w:rPr>
            <w:rFonts w:asciiTheme="minorEastAsia" w:hAnsiTheme="minorEastAsia"/>
            <w:sz w:val="28"/>
            <w:szCs w:val="28"/>
          </w:rPr>
          <w:fldChar w:fldCharType="separate"/>
        </w:r>
        <w:r w:rsidR="00B32C13" w:rsidRPr="00B32C13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B32C13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C11907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566253" w:rsidRPr="00566253" w:rsidRDefault="00566253">
    <w:pPr>
      <w:pStyle w:val="a4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3322069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11907" w:rsidRPr="00C11907" w:rsidRDefault="00C11907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 w:rsidRPr="00C11907">
          <w:rPr>
            <w:rFonts w:asciiTheme="minorEastAsia" w:hAnsiTheme="minorEastAsia"/>
            <w:sz w:val="28"/>
            <w:szCs w:val="28"/>
          </w:rPr>
          <w:fldChar w:fldCharType="begin"/>
        </w:r>
        <w:r w:rsidRPr="00C11907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11907">
          <w:rPr>
            <w:rFonts w:asciiTheme="minorEastAsia" w:hAnsiTheme="minorEastAsia"/>
            <w:sz w:val="28"/>
            <w:szCs w:val="28"/>
          </w:rPr>
          <w:fldChar w:fldCharType="separate"/>
        </w:r>
        <w:r w:rsidR="00B32C13" w:rsidRPr="00B32C13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B32C13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 w:rsidRPr="00C11907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566253" w:rsidRPr="00566253" w:rsidRDefault="00566253">
    <w:pPr>
      <w:pStyle w:val="a4"/>
      <w:jc w:val="right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7C7" w:rsidRDefault="009677C7" w:rsidP="006E1411">
      <w:r>
        <w:separator/>
      </w:r>
    </w:p>
  </w:footnote>
  <w:footnote w:type="continuationSeparator" w:id="0">
    <w:p w:rsidR="009677C7" w:rsidRDefault="009677C7" w:rsidP="006E1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6B101A"/>
    <w:multiLevelType w:val="hybridMultilevel"/>
    <w:tmpl w:val="4A48291E"/>
    <w:lvl w:ilvl="0" w:tplc="F9A618A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AD579AA"/>
    <w:multiLevelType w:val="hybridMultilevel"/>
    <w:tmpl w:val="047C6EA8"/>
    <w:lvl w:ilvl="0" w:tplc="6262A616">
      <w:start w:val="1"/>
      <w:numFmt w:val="decimal"/>
      <w:lvlText w:val="%1."/>
      <w:lvlJc w:val="left"/>
      <w:pPr>
        <w:ind w:left="1120" w:hanging="480"/>
      </w:pPr>
      <w:rPr>
        <w:rFonts w:hAnsi="华文中宋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3B"/>
    <w:rsid w:val="00024703"/>
    <w:rsid w:val="00026DB6"/>
    <w:rsid w:val="000A1FFB"/>
    <w:rsid w:val="00115603"/>
    <w:rsid w:val="00133243"/>
    <w:rsid w:val="00146687"/>
    <w:rsid w:val="001538C7"/>
    <w:rsid w:val="00155082"/>
    <w:rsid w:val="001D2465"/>
    <w:rsid w:val="00204B38"/>
    <w:rsid w:val="00241196"/>
    <w:rsid w:val="00262CF2"/>
    <w:rsid w:val="002826F4"/>
    <w:rsid w:val="002C09A4"/>
    <w:rsid w:val="002E15AA"/>
    <w:rsid w:val="002E2D79"/>
    <w:rsid w:val="00313CFA"/>
    <w:rsid w:val="00326263"/>
    <w:rsid w:val="00340A2F"/>
    <w:rsid w:val="00386E5E"/>
    <w:rsid w:val="003A3763"/>
    <w:rsid w:val="003C4B4D"/>
    <w:rsid w:val="003D2A27"/>
    <w:rsid w:val="003E4E1C"/>
    <w:rsid w:val="003E6F47"/>
    <w:rsid w:val="003E7C95"/>
    <w:rsid w:val="003E7EBF"/>
    <w:rsid w:val="003F29DD"/>
    <w:rsid w:val="003F3023"/>
    <w:rsid w:val="004D55D7"/>
    <w:rsid w:val="004F4B07"/>
    <w:rsid w:val="00503352"/>
    <w:rsid w:val="005136FB"/>
    <w:rsid w:val="00516AD8"/>
    <w:rsid w:val="00534678"/>
    <w:rsid w:val="00555EC2"/>
    <w:rsid w:val="00566253"/>
    <w:rsid w:val="00566BDA"/>
    <w:rsid w:val="00572DEF"/>
    <w:rsid w:val="00586444"/>
    <w:rsid w:val="005C225E"/>
    <w:rsid w:val="005C2575"/>
    <w:rsid w:val="005F4697"/>
    <w:rsid w:val="00626DE8"/>
    <w:rsid w:val="00647489"/>
    <w:rsid w:val="006653E8"/>
    <w:rsid w:val="006743BF"/>
    <w:rsid w:val="00680966"/>
    <w:rsid w:val="006A46E5"/>
    <w:rsid w:val="006E1411"/>
    <w:rsid w:val="006F1B61"/>
    <w:rsid w:val="006F6C4C"/>
    <w:rsid w:val="00713185"/>
    <w:rsid w:val="00747639"/>
    <w:rsid w:val="00756BCC"/>
    <w:rsid w:val="00757301"/>
    <w:rsid w:val="00786680"/>
    <w:rsid w:val="007A6D85"/>
    <w:rsid w:val="007C6821"/>
    <w:rsid w:val="007F0253"/>
    <w:rsid w:val="007F3362"/>
    <w:rsid w:val="007F5FD2"/>
    <w:rsid w:val="007F7FA9"/>
    <w:rsid w:val="00830DE0"/>
    <w:rsid w:val="00841341"/>
    <w:rsid w:val="00871E89"/>
    <w:rsid w:val="00884DE6"/>
    <w:rsid w:val="008A1180"/>
    <w:rsid w:val="008C65D0"/>
    <w:rsid w:val="008E2A2C"/>
    <w:rsid w:val="00904BB3"/>
    <w:rsid w:val="0094460A"/>
    <w:rsid w:val="009677C7"/>
    <w:rsid w:val="00970528"/>
    <w:rsid w:val="009840D6"/>
    <w:rsid w:val="00A3047B"/>
    <w:rsid w:val="00A8348D"/>
    <w:rsid w:val="00A9141A"/>
    <w:rsid w:val="00AB134C"/>
    <w:rsid w:val="00AB2199"/>
    <w:rsid w:val="00AD3C96"/>
    <w:rsid w:val="00B16409"/>
    <w:rsid w:val="00B32C13"/>
    <w:rsid w:val="00B53CF3"/>
    <w:rsid w:val="00B627A2"/>
    <w:rsid w:val="00B62C51"/>
    <w:rsid w:val="00B733C4"/>
    <w:rsid w:val="00B973A1"/>
    <w:rsid w:val="00C11907"/>
    <w:rsid w:val="00C35CEB"/>
    <w:rsid w:val="00C43FB5"/>
    <w:rsid w:val="00D041A5"/>
    <w:rsid w:val="00D14A68"/>
    <w:rsid w:val="00D228E0"/>
    <w:rsid w:val="00D35872"/>
    <w:rsid w:val="00D401B6"/>
    <w:rsid w:val="00D508AC"/>
    <w:rsid w:val="00D5593B"/>
    <w:rsid w:val="00D62D14"/>
    <w:rsid w:val="00D81B9E"/>
    <w:rsid w:val="00DE4605"/>
    <w:rsid w:val="00DF46F3"/>
    <w:rsid w:val="00E15D58"/>
    <w:rsid w:val="00E375F7"/>
    <w:rsid w:val="00E37B50"/>
    <w:rsid w:val="00E770BC"/>
    <w:rsid w:val="00E87962"/>
    <w:rsid w:val="00E87BBA"/>
    <w:rsid w:val="00EC19D3"/>
    <w:rsid w:val="00EF30BF"/>
    <w:rsid w:val="00F40C93"/>
    <w:rsid w:val="00F42709"/>
    <w:rsid w:val="00F74723"/>
    <w:rsid w:val="00FA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chartTrackingRefBased/>
  <w15:docId w15:val="{8404A184-C6A0-4A75-91CF-E2A44C0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1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14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1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1411"/>
    <w:rPr>
      <w:sz w:val="18"/>
      <w:szCs w:val="18"/>
    </w:rPr>
  </w:style>
  <w:style w:type="paragraph" w:styleId="a5">
    <w:name w:val="List Paragraph"/>
    <w:basedOn w:val="a"/>
    <w:uiPriority w:val="34"/>
    <w:qFormat/>
    <w:rsid w:val="003F302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04BB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04BB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A3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E37B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3168A-BEDD-42CD-ADF2-5C8AE93C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段智范</dc:creator>
  <cp:keywords/>
  <dc:description/>
  <cp:lastModifiedBy>fz</cp:lastModifiedBy>
  <cp:revision>122</cp:revision>
  <cp:lastPrinted>2023-04-18T03:24:00Z</cp:lastPrinted>
  <dcterms:created xsi:type="dcterms:W3CDTF">2020-08-31T03:06:00Z</dcterms:created>
  <dcterms:modified xsi:type="dcterms:W3CDTF">2023-04-18T09:26:00Z</dcterms:modified>
</cp:coreProperties>
</file>