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EBCF0">
      <w:pPr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</w:rPr>
        <w:t>附件：</w:t>
      </w:r>
    </w:p>
    <w:p w14:paraId="0069ECDB">
      <w:pPr>
        <w:adjustRightInd w:val="0"/>
        <w:snapToGrid w:val="0"/>
        <w:jc w:val="center"/>
        <w:rPr>
          <w:rFonts w:asciiTheme="majorEastAsia" w:hAnsiTheme="majorEastAsia" w:eastAsiaTheme="majorEastAsia"/>
          <w:b/>
          <w:bCs/>
          <w:sz w:val="44"/>
          <w:szCs w:val="36"/>
        </w:rPr>
      </w:pPr>
      <w:r>
        <w:rPr>
          <w:rFonts w:asciiTheme="majorEastAsia" w:hAnsiTheme="majorEastAsia" w:eastAsiaTheme="majorEastAsia"/>
          <w:b/>
          <w:sz w:val="44"/>
          <w:szCs w:val="36"/>
        </w:rPr>
        <w:t>苏州工业园区企业信用诊断服务报名表</w:t>
      </w:r>
    </w:p>
    <w:p w14:paraId="22DD94BB">
      <w:pPr>
        <w:adjustRightInd w:val="0"/>
        <w:snapToGrid w:val="0"/>
        <w:rPr>
          <w:rFonts w:ascii="Times New Roman" w:hAnsi="Times New Roman" w:eastAsia="仿宋_GB2312"/>
          <w:sz w:val="28"/>
          <w:szCs w:val="28"/>
        </w:rPr>
      </w:pPr>
    </w:p>
    <w:p w14:paraId="1EB6F05D">
      <w:pPr>
        <w:adjustRightInd w:val="0"/>
        <w:snapToGrid w:val="0"/>
        <w:jc w:val="right"/>
        <w:rPr>
          <w:rFonts w:ascii="仿宋_GB2312" w:hAnsi="Times New Roman" w:eastAsia="仿宋_GB2312"/>
          <w:sz w:val="28"/>
          <w:szCs w:val="28"/>
          <w:lang w:val="zh-CN"/>
        </w:rPr>
      </w:pPr>
      <w:r>
        <w:rPr>
          <w:rFonts w:hint="eastAsia" w:ascii="仿宋_GB2312" w:hAnsi="Times New Roman" w:eastAsia="仿宋_GB2312"/>
          <w:sz w:val="28"/>
          <w:szCs w:val="28"/>
        </w:rPr>
        <w:t>填表日期：2026年  月   日</w:t>
      </w:r>
    </w:p>
    <w:tbl>
      <w:tblPr>
        <w:tblStyle w:val="4"/>
        <w:tblW w:w="9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6"/>
        <w:gridCol w:w="2180"/>
        <w:gridCol w:w="2180"/>
        <w:gridCol w:w="2180"/>
      </w:tblGrid>
      <w:tr w14:paraId="16E7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77E9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企业名称</w:t>
            </w:r>
          </w:p>
        </w:tc>
        <w:tc>
          <w:tcPr>
            <w:tcW w:w="6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CF18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47CDB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4C6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企业实际经营地址</w:t>
            </w:r>
          </w:p>
        </w:tc>
        <w:tc>
          <w:tcPr>
            <w:tcW w:w="6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FB151">
            <w:pPr>
              <w:adjustRightInd w:val="0"/>
              <w:snapToGrid w:val="0"/>
              <w:ind w:firstLine="300" w:firstLineChars="100"/>
              <w:jc w:val="center"/>
              <w:rPr>
                <w:rFonts w:ascii="Times New Roman" w:hAnsi="Times New Roman" w:eastAsia="仿宋_GB2312"/>
                <w:bCs/>
                <w:sz w:val="30"/>
                <w:szCs w:val="30"/>
              </w:rPr>
            </w:pPr>
          </w:p>
        </w:tc>
      </w:tr>
      <w:tr w14:paraId="488F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DB3D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联系人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238F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30E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45A2E">
            <w:pPr>
              <w:adjustRightInd w:val="0"/>
              <w:snapToGrid w:val="0"/>
              <w:ind w:firstLine="300" w:firstLineChars="100"/>
              <w:jc w:val="center"/>
              <w:rPr>
                <w:rFonts w:ascii="Times New Roman" w:hAnsi="Times New Roman" w:eastAsia="仿宋_GB2312"/>
                <w:bCs/>
                <w:sz w:val="30"/>
                <w:szCs w:val="30"/>
              </w:rPr>
            </w:pPr>
          </w:p>
        </w:tc>
      </w:tr>
      <w:tr w14:paraId="183E8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E2F2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联系人邮箱</w:t>
            </w:r>
          </w:p>
        </w:tc>
        <w:tc>
          <w:tcPr>
            <w:tcW w:w="6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1269">
            <w:pPr>
              <w:adjustRightInd w:val="0"/>
              <w:snapToGrid w:val="0"/>
              <w:ind w:firstLine="2240" w:firstLineChars="700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0A9A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4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7F0B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企业简介</w:t>
            </w:r>
          </w:p>
        </w:tc>
      </w:tr>
      <w:tr w14:paraId="77B08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94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FB4C4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  <w:t>（介绍下企业基本情况、管理制度情况等，300字左右）</w:t>
            </w:r>
          </w:p>
          <w:p w14:paraId="22765F1D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05E5BEB8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69582D41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33C85295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47FF961D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3DCA57F4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7715CD30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344AF95A">
            <w:pPr>
              <w:adjustRightInd w:val="0"/>
              <w:snapToGrid w:val="0"/>
              <w:jc w:val="left"/>
              <w:rPr>
                <w:rFonts w:ascii="黑体" w:hAnsi="黑体" w:eastAsia="黑体"/>
                <w:sz w:val="32"/>
                <w:szCs w:val="32"/>
              </w:rPr>
            </w:pPr>
          </w:p>
          <w:p w14:paraId="0E8408EE">
            <w:pPr>
              <w:adjustRightInd w:val="0"/>
              <w:snapToGrid w:val="0"/>
              <w:jc w:val="left"/>
              <w:rPr>
                <w:rFonts w:ascii="黑体" w:hAnsi="黑体" w:eastAsia="黑体"/>
                <w:sz w:val="32"/>
                <w:szCs w:val="32"/>
              </w:rPr>
            </w:pPr>
          </w:p>
          <w:p w14:paraId="7E1B3E16">
            <w:pPr>
              <w:adjustRightInd w:val="0"/>
              <w:snapToGrid w:val="0"/>
              <w:jc w:val="left"/>
              <w:rPr>
                <w:rFonts w:ascii="黑体" w:hAnsi="黑体" w:eastAsia="黑体"/>
                <w:sz w:val="32"/>
                <w:szCs w:val="32"/>
              </w:rPr>
            </w:pPr>
          </w:p>
        </w:tc>
      </w:tr>
      <w:tr w14:paraId="5598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4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6E14F">
            <w:pPr>
              <w:adjustRightInd w:val="0"/>
              <w:snapToGrid w:val="0"/>
              <w:jc w:val="center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诊断需求</w:t>
            </w:r>
          </w:p>
        </w:tc>
      </w:tr>
      <w:tr w14:paraId="067B2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949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447B2E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  <w:t>（简要说明下企业遇到的管理痛点难点，或期望通过诊断提升的领域，如财务管理、税务合规、公司治理、股权架构、劳动纠纷等）</w:t>
            </w:r>
          </w:p>
          <w:p w14:paraId="03EF1DDE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4D8ACE4C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473FD046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1939A974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  <w:p w14:paraId="4C26DD74">
            <w:pPr>
              <w:adjustRightInd w:val="0"/>
              <w:snapToGrid w:val="0"/>
              <w:jc w:val="left"/>
              <w:rPr>
                <w:rFonts w:ascii="楷体_GB2312" w:hAnsi="Times New Roman" w:eastAsia="楷体_GB2312"/>
                <w:i/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53C8CF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0A"/>
    <w:rsid w:val="00010E0A"/>
    <w:rsid w:val="000376D5"/>
    <w:rsid w:val="000606D4"/>
    <w:rsid w:val="000A35E3"/>
    <w:rsid w:val="000B78DC"/>
    <w:rsid w:val="000C566C"/>
    <w:rsid w:val="000F1244"/>
    <w:rsid w:val="002717CA"/>
    <w:rsid w:val="0040154A"/>
    <w:rsid w:val="00437B1A"/>
    <w:rsid w:val="00544500"/>
    <w:rsid w:val="00617E4F"/>
    <w:rsid w:val="00646986"/>
    <w:rsid w:val="007139F7"/>
    <w:rsid w:val="00741656"/>
    <w:rsid w:val="00751E0F"/>
    <w:rsid w:val="007564C1"/>
    <w:rsid w:val="008C23CE"/>
    <w:rsid w:val="008F2124"/>
    <w:rsid w:val="00960CE7"/>
    <w:rsid w:val="00976FCC"/>
    <w:rsid w:val="00A740E9"/>
    <w:rsid w:val="00AA05AE"/>
    <w:rsid w:val="00AB1357"/>
    <w:rsid w:val="00BA74B1"/>
    <w:rsid w:val="00BF1AF8"/>
    <w:rsid w:val="00C13C7F"/>
    <w:rsid w:val="00DE4834"/>
    <w:rsid w:val="00DF5C9C"/>
    <w:rsid w:val="00E05D2F"/>
    <w:rsid w:val="00E666AB"/>
    <w:rsid w:val="00F11182"/>
    <w:rsid w:val="00F44A0A"/>
    <w:rsid w:val="00F83911"/>
    <w:rsid w:val="3B9C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829</Words>
  <Characters>883</Characters>
  <Lines>7</Lines>
  <Paragraphs>2</Paragraphs>
  <TotalTime>99</TotalTime>
  <ScaleCrop>false</ScaleCrop>
  <LinksUpToDate>false</LinksUpToDate>
  <CharactersWithSpaces>889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2026-07-16T01:37:00Z</dcterms:created>
  <dc:creator>苏州工业园区信用建设促进会</dc:creator>
  <cp:lastModifiedBy>西夕</cp:lastModifiedBy>
  <dcterms:modified xsi:type="dcterms:W3CDTF">2026-07-20T06:32:26Z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eyJoZGlkIjoiMzQ4NjMzM2IyZWE2Nzk3NTc4ZTEzMTg0MzczYWM5MDIiLCJ1c2VySWQiOiI0MTAzNTIxMTgifQ==</vt:lpwstr>
  </property>
  <property fmtid="{D5CDD505-2E9C-101B-9397-08002B2CF9AE}" pid="3" name="KSOProductBuildVer">
    <vt:lpwstr>2052-12.1.0.23125</vt:lpwstr>
  </property>
  <property fmtid="{D5CDD505-2E9C-101B-9397-08002B2CF9AE}" pid="4" name="ICV">
    <vt:lpwstr>79D7F465AA134FA9A9CA868988B2961B_13</vt:lpwstr>
  </property>
</Properties>
</file>